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3BC" w:rsidRPr="00EE11D3" w:rsidRDefault="00E633BC" w:rsidP="00E633BC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1D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-53340</wp:posOffset>
            </wp:positionV>
            <wp:extent cx="638175" cy="714375"/>
            <wp:effectExtent l="19050" t="0" r="9525" b="0"/>
            <wp:wrapSquare wrapText="bothSides"/>
            <wp:docPr id="2" name="Рисунок 2" descr="http://www2.vrnoblduma.ru/_content/blazonry/Olchovatsk_ra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2.vrnoblduma.ru/_content/blazonry/Olchovatsk_raion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11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E633BC" w:rsidRDefault="00E633BC" w:rsidP="00E633BC">
      <w:pPr>
        <w:pStyle w:val="30"/>
        <w:shd w:val="clear" w:color="auto" w:fill="auto"/>
        <w:spacing w:after="310"/>
        <w:ind w:right="20"/>
        <w:rPr>
          <w:rStyle w:val="33pt"/>
        </w:rPr>
      </w:pPr>
    </w:p>
    <w:p w:rsidR="00E633BC" w:rsidRPr="00F3659D" w:rsidRDefault="00E633BC" w:rsidP="00E633BC">
      <w:pPr>
        <w:pStyle w:val="30"/>
        <w:shd w:val="clear" w:color="auto" w:fill="auto"/>
        <w:spacing w:after="310" w:line="240" w:lineRule="auto"/>
        <w:ind w:right="23"/>
        <w:rPr>
          <w:sz w:val="28"/>
          <w:szCs w:val="28"/>
        </w:rPr>
      </w:pPr>
      <w:r w:rsidRPr="00324E5F">
        <w:rPr>
          <w:rStyle w:val="33pt"/>
          <w:b/>
          <w:sz w:val="28"/>
          <w:szCs w:val="28"/>
        </w:rPr>
        <w:t>АДМИНИСТРАЦИЯ</w:t>
      </w:r>
      <w:r w:rsidRPr="00F3659D">
        <w:rPr>
          <w:rStyle w:val="33pt"/>
          <w:sz w:val="28"/>
          <w:szCs w:val="28"/>
        </w:rPr>
        <w:br/>
      </w:r>
      <w:r w:rsidRPr="00F3659D">
        <w:rPr>
          <w:sz w:val="28"/>
          <w:szCs w:val="28"/>
        </w:rPr>
        <w:t>ОЛЬХОВАТСКОГО МУНИЦИПАЛЬНОГО РАЙОНА</w:t>
      </w:r>
      <w:r w:rsidRPr="00F3659D">
        <w:rPr>
          <w:sz w:val="28"/>
          <w:szCs w:val="28"/>
        </w:rPr>
        <w:br/>
        <w:t>ВОРОНЕЖСКОЙ ОБЛАСТИ</w:t>
      </w:r>
    </w:p>
    <w:p w:rsidR="00E633BC" w:rsidRDefault="00E633BC" w:rsidP="00E633BC">
      <w:pPr>
        <w:pStyle w:val="10"/>
        <w:shd w:val="clear" w:color="auto" w:fill="auto"/>
        <w:spacing w:before="0" w:after="0" w:line="300" w:lineRule="exact"/>
        <w:ind w:right="20"/>
        <w:rPr>
          <w:sz w:val="28"/>
          <w:szCs w:val="28"/>
        </w:rPr>
      </w:pPr>
      <w:bookmarkStart w:id="0" w:name="bookmark0"/>
      <w:r w:rsidRPr="00F3659D">
        <w:rPr>
          <w:sz w:val="28"/>
          <w:szCs w:val="28"/>
        </w:rPr>
        <w:t>ПОСТАНОВЛЕНИЕ</w:t>
      </w:r>
      <w:bookmarkEnd w:id="0"/>
    </w:p>
    <w:p w:rsidR="00E633BC" w:rsidRDefault="00E633BC" w:rsidP="00E633BC">
      <w:pPr>
        <w:pStyle w:val="10"/>
        <w:shd w:val="clear" w:color="auto" w:fill="auto"/>
        <w:spacing w:before="0" w:after="0" w:line="300" w:lineRule="exact"/>
        <w:ind w:right="20"/>
        <w:rPr>
          <w:sz w:val="28"/>
          <w:szCs w:val="28"/>
        </w:rPr>
      </w:pPr>
    </w:p>
    <w:p w:rsidR="00E633BC" w:rsidRPr="00F3659D" w:rsidRDefault="00E633BC" w:rsidP="00E633BC">
      <w:pPr>
        <w:pStyle w:val="10"/>
        <w:shd w:val="clear" w:color="auto" w:fill="auto"/>
        <w:spacing w:before="0" w:after="0" w:line="300" w:lineRule="exact"/>
        <w:ind w:right="20"/>
        <w:rPr>
          <w:sz w:val="28"/>
          <w:szCs w:val="28"/>
        </w:rPr>
      </w:pPr>
    </w:p>
    <w:p w:rsidR="00E633BC" w:rsidRPr="00EE11D3" w:rsidRDefault="00E633BC" w:rsidP="00E633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1D3">
        <w:rPr>
          <w:rFonts w:ascii="Times New Roman" w:hAnsi="Times New Roman" w:cs="Times New Roman"/>
          <w:sz w:val="24"/>
          <w:szCs w:val="24"/>
        </w:rPr>
        <w:t xml:space="preserve">от </w:t>
      </w:r>
      <w:r w:rsidR="00886661">
        <w:rPr>
          <w:rFonts w:ascii="Times New Roman" w:hAnsi="Times New Roman" w:cs="Times New Roman"/>
          <w:sz w:val="24"/>
          <w:szCs w:val="24"/>
        </w:rPr>
        <w:t>29.05.2026 № 207</w:t>
      </w:r>
    </w:p>
    <w:p w:rsidR="00E633BC" w:rsidRDefault="00E633BC" w:rsidP="00C33F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1D3">
        <w:rPr>
          <w:rFonts w:ascii="Times New Roman" w:hAnsi="Times New Roman" w:cs="Times New Roman"/>
          <w:sz w:val="24"/>
          <w:szCs w:val="24"/>
        </w:rPr>
        <w:t>р.п. Ольховатка</w:t>
      </w:r>
    </w:p>
    <w:p w:rsidR="00B362AA" w:rsidRPr="00EE11D3" w:rsidRDefault="00B362AA" w:rsidP="00C33F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EE11D3">
        <w:rPr>
          <w:rFonts w:ascii="Times New Roman" w:hAnsi="Times New Roman" w:cs="Times New Roman"/>
          <w:b/>
          <w:sz w:val="28"/>
          <w:szCs w:val="28"/>
        </w:rPr>
        <w:t>остановление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Ольховатского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33BC" w:rsidRDefault="00E633BC" w:rsidP="00327E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 района Воронежской</w:t>
      </w:r>
    </w:p>
    <w:p w:rsidR="00886661" w:rsidRDefault="00E633BC" w:rsidP="008866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1D3"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6661" w:rsidRPr="00886661">
        <w:rPr>
          <w:rFonts w:ascii="Times New Roman" w:hAnsi="Times New Roman" w:cs="Times New Roman"/>
          <w:b/>
          <w:sz w:val="28"/>
          <w:szCs w:val="28"/>
        </w:rPr>
        <w:t xml:space="preserve">от 27.01.2016 № 36 «Об утверждении </w:t>
      </w:r>
    </w:p>
    <w:p w:rsidR="00886661" w:rsidRDefault="00886661" w:rsidP="008866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6661">
        <w:rPr>
          <w:rFonts w:ascii="Times New Roman" w:hAnsi="Times New Roman" w:cs="Times New Roman"/>
          <w:b/>
          <w:sz w:val="28"/>
          <w:szCs w:val="28"/>
        </w:rPr>
        <w:t xml:space="preserve">Положения о комиссии по оценке последствий </w:t>
      </w:r>
    </w:p>
    <w:p w:rsidR="00886661" w:rsidRDefault="00886661" w:rsidP="008866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6661">
        <w:rPr>
          <w:rFonts w:ascii="Times New Roman" w:hAnsi="Times New Roman" w:cs="Times New Roman"/>
          <w:b/>
          <w:sz w:val="28"/>
          <w:szCs w:val="28"/>
        </w:rPr>
        <w:t xml:space="preserve">принятия решения о реорганизации </w:t>
      </w:r>
    </w:p>
    <w:p w:rsidR="00886661" w:rsidRDefault="00886661" w:rsidP="008866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6661">
        <w:rPr>
          <w:rFonts w:ascii="Times New Roman" w:hAnsi="Times New Roman" w:cs="Times New Roman"/>
          <w:b/>
          <w:sz w:val="28"/>
          <w:szCs w:val="28"/>
        </w:rPr>
        <w:t xml:space="preserve">или ликвидации муниципальных </w:t>
      </w:r>
    </w:p>
    <w:p w:rsidR="00886661" w:rsidRDefault="00886661" w:rsidP="008866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6661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:rsidR="00E633BC" w:rsidRDefault="00886661" w:rsidP="008866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6661">
        <w:rPr>
          <w:rFonts w:ascii="Times New Roman" w:hAnsi="Times New Roman" w:cs="Times New Roman"/>
          <w:b/>
          <w:sz w:val="28"/>
          <w:szCs w:val="28"/>
        </w:rPr>
        <w:t xml:space="preserve"> Ольховатского муниципального района»</w:t>
      </w:r>
    </w:p>
    <w:p w:rsidR="00E633BC" w:rsidRDefault="00E633BC" w:rsidP="00E6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62AA" w:rsidRDefault="00B362AA" w:rsidP="00E633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661" w:rsidRPr="00886661" w:rsidRDefault="00886661" w:rsidP="008866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В соответствии с частью 11 статьи 22 Федерального закона от 29.12.2012 N 273-ФЗ «Об образовании в Российской Федерации», руководствуясь приказом министерства образования Воронежской области от 01.04.2024 № 379 «Об утверждении порядка проведения оценки последствий принятия решения о реорганизации или ликвидации образовательной организации, находящейся в ведении Воронежской области, муниципальной образовательной организации и порядка создания комиссии по оценке последствий принятия решения о реорганизации или ликвидации образовательной организации, находящейся в ведении Воронежской области, муниципальной образовательной организации и подготовки указанной комиссией заключений»,</w:t>
      </w: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6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Ольховатского муниципального района Воронежской области от 27.12.2010 № 686 «Об утверждении порядка создания (в том числе путем изменения типа), реорганизации и ликвидации казенных, бюджетных, автономных учреждений Ольховатского муниципального района, порядка утверждения Устава казенного, бюджетного, автономного учреждения Ольховатского муниципального района и внесения в него изменений, порядка осуществления </w:t>
      </w:r>
      <w:r w:rsidRPr="00886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контроля за деятельностью казенных, бюджетных, автономных учреждений Ольховатского муниципального района» </w:t>
      </w: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Ольховатского муниципального района Воронежской области  </w:t>
      </w:r>
      <w:r w:rsidRPr="008866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:rsidR="00886661" w:rsidRPr="00886661" w:rsidRDefault="00886661" w:rsidP="008866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Ольховатского муниципального района Воронежской области от 27.01.2016 № 36 «Об утверждении Положения о комиссии по оценке последствий принятия решения о реорганизации или ликвидации муниципальных образовательных организаций Ольховатского муниципального района» (далее - постановление) следующие изменения:</w:t>
      </w:r>
    </w:p>
    <w:p w:rsidR="00886661" w:rsidRPr="00886661" w:rsidRDefault="00886661" w:rsidP="00886661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Комиссии по оценке последствий принятия решения о реорганизации или ликвидации муниципальных образовательных организаций Ольховатского муниципального района Воронежской области изложить в новой редакции согласно приложению № 1 к настоящему постановлению.</w:t>
      </w:r>
    </w:p>
    <w:p w:rsidR="00886661" w:rsidRPr="00886661" w:rsidRDefault="00886661" w:rsidP="008866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Воронежской области «Муниципальный вестник».</w:t>
      </w:r>
    </w:p>
    <w:p w:rsidR="00886661" w:rsidRPr="00886661" w:rsidRDefault="00886661" w:rsidP="0088666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исполнения настоящего постановления возложить на заместителя главы администрации – руководителя отдела культуры администрации Ольховатского муниципального района Воронежской области Харьковского Ю.О.</w:t>
      </w:r>
      <w:r w:rsidRPr="008866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86661" w:rsidRPr="00886661" w:rsidRDefault="00886661" w:rsidP="00886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Глава администрации </w:t>
      </w:r>
    </w:p>
    <w:p w:rsidR="00886661" w:rsidRPr="00886661" w:rsidRDefault="00886661" w:rsidP="00886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Ольховатского муниципального района                                      Г.Н. Берченко</w:t>
      </w:r>
    </w:p>
    <w:p w:rsidR="00886661" w:rsidRPr="00886661" w:rsidRDefault="00886661" w:rsidP="008866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</w:t>
      </w:r>
    </w:p>
    <w:p w:rsidR="00886661" w:rsidRPr="00886661" w:rsidRDefault="00886661" w:rsidP="00886661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Приложение № 1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к постановлению администрации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Ольховатского муниципального 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района Воронежской области 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от 29.05.2026 № 207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«Приложение № 2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к постановлению администрации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Ольховатского муниципального 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района Воронежской области</w:t>
      </w:r>
    </w:p>
    <w:p w:rsidR="00886661" w:rsidRPr="00886661" w:rsidRDefault="00886661" w:rsidP="00886661">
      <w:pPr>
        <w:spacing w:after="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>от 27.01.2016 № 36</w:t>
      </w:r>
    </w:p>
    <w:p w:rsidR="00886661" w:rsidRPr="00886661" w:rsidRDefault="00886661" w:rsidP="00886661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86661" w:rsidRPr="00886661" w:rsidRDefault="00886661" w:rsidP="00886661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Состав </w:t>
      </w:r>
    </w:p>
    <w:p w:rsidR="00886661" w:rsidRPr="00886661" w:rsidRDefault="00886661" w:rsidP="00886661">
      <w:pPr>
        <w:spacing w:after="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Комиссии по </w:t>
      </w: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оценке последствий принятия решения о реорганизации или ликвидации муниципальных образовательных организаций Ольховатского муниципального района Воронежской области</w:t>
      </w:r>
    </w:p>
    <w:p w:rsidR="00886661" w:rsidRPr="00886661" w:rsidRDefault="00886661" w:rsidP="00886661">
      <w:pPr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Берченко Г.Н. – глава администрации Ольховатского муниципального района Воронежской области, председатель Комиссии;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Харьковский Ю.О. - заместитель главы администрации – руководитель отдела культуры администрации Ольховатского муниципального района Воронежской области, заместитель председателя Комиссии;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Хвостикова Д.Н. – юрисконсульт муниципального казенного учреждения «Ресурсно-методический центр», секретарь Комиссии (по согласованию);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Пивнев В.В. – первый заместитель главы администрации Ольховатского муниципального района Воронежской области;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Буряк А.П. - руководитель отдела образования администрации Ольховатского муниципального района Воронежской области;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Гончарова В.В. – руководитель финансового отдела администрации Ольховатского муниципального района Воронежской области;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Чекунова Т.В. – начальник отдела экономики и управления муниципальным имуществом администрации Ольховатского муниципального района Воронежской области;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 Л.В. – начальник организационно-правового отдела администрации Ольховатского муниципального района Воронежской области;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Гречаная Т.А. - заместитель председателя Совета народных депутатов Ольховатского муниципального района Воронежской области;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Литвиненко Г.Н. – директор муниципального казенного учреждения «Ресурсно-методический центр»;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Осадчая О.А. – председатель женского совета Ольховатского муниципального района Воронежской области (по согласованию);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Гетманская Ю.А. – председатель Ольховатской районной организации Профессионального союза работников народного образования и науки Российской Федерации (по согласованию);</w:t>
      </w:r>
    </w:p>
    <w:p w:rsidR="00886661" w:rsidRPr="00886661" w:rsidRDefault="00886661" w:rsidP="00886661">
      <w:pPr>
        <w:spacing w:after="0" w:line="259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6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органа местного самоуправления сельского поселения Ольховатского муниципального Воронежской области, на территории которого располагается образовательная организация, планируемая к реорганизации или ликвидации (по согласованию)».</w:t>
      </w:r>
    </w:p>
    <w:p w:rsidR="00886661" w:rsidRPr="00886661" w:rsidRDefault="00886661" w:rsidP="00886661">
      <w:pPr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6F5" w:rsidRPr="00856B2C" w:rsidRDefault="007876F5" w:rsidP="00886661">
      <w:pPr>
        <w:pStyle w:val="20"/>
        <w:shd w:val="clear" w:color="auto" w:fill="auto"/>
        <w:spacing w:before="0" w:after="0" w:line="360" w:lineRule="auto"/>
        <w:ind w:firstLine="720"/>
        <w:jc w:val="both"/>
        <w:rPr>
          <w:sz w:val="28"/>
          <w:szCs w:val="28"/>
        </w:rPr>
      </w:pPr>
      <w:bookmarkStart w:id="1" w:name="_GoBack"/>
      <w:bookmarkEnd w:id="1"/>
    </w:p>
    <w:sectPr w:rsidR="007876F5" w:rsidRPr="00856B2C" w:rsidSect="000E0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F28" w:rsidRDefault="00366F28" w:rsidP="00E633BC">
      <w:pPr>
        <w:spacing w:after="0" w:line="240" w:lineRule="auto"/>
      </w:pPr>
      <w:r>
        <w:separator/>
      </w:r>
    </w:p>
  </w:endnote>
  <w:endnote w:type="continuationSeparator" w:id="0">
    <w:p w:rsidR="00366F28" w:rsidRDefault="00366F28" w:rsidP="00E63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F28" w:rsidRDefault="00366F28" w:rsidP="00E633BC">
      <w:pPr>
        <w:spacing w:after="0" w:line="240" w:lineRule="auto"/>
      </w:pPr>
      <w:r>
        <w:separator/>
      </w:r>
    </w:p>
  </w:footnote>
  <w:footnote w:type="continuationSeparator" w:id="0">
    <w:p w:rsidR="00366F28" w:rsidRDefault="00366F28" w:rsidP="00E63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A578E3"/>
    <w:multiLevelType w:val="multilevel"/>
    <w:tmpl w:val="A9A8FD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3BC"/>
    <w:rsid w:val="0004137E"/>
    <w:rsid w:val="00075ADB"/>
    <w:rsid w:val="000A38C5"/>
    <w:rsid w:val="000E0BC4"/>
    <w:rsid w:val="00103633"/>
    <w:rsid w:val="0018237B"/>
    <w:rsid w:val="001A4B02"/>
    <w:rsid w:val="00205B56"/>
    <w:rsid w:val="00225907"/>
    <w:rsid w:val="002D1598"/>
    <w:rsid w:val="00324E5F"/>
    <w:rsid w:val="00327E03"/>
    <w:rsid w:val="0034774A"/>
    <w:rsid w:val="00366F28"/>
    <w:rsid w:val="003A26EC"/>
    <w:rsid w:val="003C2751"/>
    <w:rsid w:val="00405B17"/>
    <w:rsid w:val="00407C15"/>
    <w:rsid w:val="00494ECD"/>
    <w:rsid w:val="005F51B4"/>
    <w:rsid w:val="00666A62"/>
    <w:rsid w:val="00692A0B"/>
    <w:rsid w:val="006C46F9"/>
    <w:rsid w:val="0075334D"/>
    <w:rsid w:val="00786280"/>
    <w:rsid w:val="007876F5"/>
    <w:rsid w:val="007D39DE"/>
    <w:rsid w:val="00856B2C"/>
    <w:rsid w:val="008714EB"/>
    <w:rsid w:val="00877F25"/>
    <w:rsid w:val="00886661"/>
    <w:rsid w:val="008931D9"/>
    <w:rsid w:val="008D7E77"/>
    <w:rsid w:val="00901DDA"/>
    <w:rsid w:val="00925C45"/>
    <w:rsid w:val="0098391C"/>
    <w:rsid w:val="009E2B41"/>
    <w:rsid w:val="009E6E89"/>
    <w:rsid w:val="00A81D6F"/>
    <w:rsid w:val="00AE5DD7"/>
    <w:rsid w:val="00B362AA"/>
    <w:rsid w:val="00BB2FA9"/>
    <w:rsid w:val="00C0137B"/>
    <w:rsid w:val="00C33F44"/>
    <w:rsid w:val="00CB73C5"/>
    <w:rsid w:val="00CE7FAC"/>
    <w:rsid w:val="00D0050C"/>
    <w:rsid w:val="00D10A64"/>
    <w:rsid w:val="00D72254"/>
    <w:rsid w:val="00D95A12"/>
    <w:rsid w:val="00DA54F8"/>
    <w:rsid w:val="00DD7C43"/>
    <w:rsid w:val="00E170C8"/>
    <w:rsid w:val="00E24228"/>
    <w:rsid w:val="00E633BC"/>
    <w:rsid w:val="00E636CE"/>
    <w:rsid w:val="00F3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2CCE0-F893-432F-A9F7-C5D5A33A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633B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E633B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E633BC"/>
    <w:rPr>
      <w:rFonts w:ascii="Times New Roman" w:eastAsia="Times New Roman" w:hAnsi="Times New Roman" w:cs="Times New Roman"/>
      <w:b/>
      <w:bCs/>
      <w:spacing w:val="8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633BC"/>
    <w:pPr>
      <w:widowControl w:val="0"/>
      <w:shd w:val="clear" w:color="auto" w:fill="FFFFFF"/>
      <w:spacing w:after="30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E633BC"/>
    <w:pPr>
      <w:widowControl w:val="0"/>
      <w:shd w:val="clear" w:color="auto" w:fill="FFFFFF"/>
      <w:spacing w:before="3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0"/>
      <w:szCs w:val="30"/>
    </w:rPr>
  </w:style>
  <w:style w:type="character" w:customStyle="1" w:styleId="2">
    <w:name w:val="Основной текст (2)_"/>
    <w:basedOn w:val="a0"/>
    <w:link w:val="20"/>
    <w:rsid w:val="00E633B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33BC"/>
    <w:pPr>
      <w:widowControl w:val="0"/>
      <w:shd w:val="clear" w:color="auto" w:fill="FFFFFF"/>
      <w:spacing w:before="600" w:after="600" w:line="307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basedOn w:val="2"/>
    <w:rsid w:val="00E633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semiHidden/>
    <w:unhideWhenUsed/>
    <w:rsid w:val="00E6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33BC"/>
  </w:style>
  <w:style w:type="paragraph" w:styleId="a5">
    <w:name w:val="footer"/>
    <w:basedOn w:val="a"/>
    <w:link w:val="a6"/>
    <w:uiPriority w:val="99"/>
    <w:semiHidden/>
    <w:unhideWhenUsed/>
    <w:rsid w:val="00E63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633BC"/>
  </w:style>
  <w:style w:type="paragraph" w:styleId="a7">
    <w:name w:val="Plain Text"/>
    <w:basedOn w:val="a"/>
    <w:link w:val="a8"/>
    <w:unhideWhenUsed/>
    <w:rsid w:val="007876F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7876F5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2.vrnoblduma.ru/_content/blazonry/Olchovatsk_raion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Кишинька Людмила Петровна</cp:lastModifiedBy>
  <cp:revision>58</cp:revision>
  <cp:lastPrinted>2025-05-28T11:27:00Z</cp:lastPrinted>
  <dcterms:created xsi:type="dcterms:W3CDTF">2025-12-01T12:27:00Z</dcterms:created>
  <dcterms:modified xsi:type="dcterms:W3CDTF">2026-06-02T05:32:00Z</dcterms:modified>
</cp:coreProperties>
</file>